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971" w:rsidRPr="00CA6971" w:rsidRDefault="00CA6971" w:rsidP="00CA6971">
      <w:pPr>
        <w:rPr>
          <w:sz w:val="40"/>
          <w:szCs w:val="40"/>
        </w:rPr>
      </w:pPr>
      <w:r w:rsidRPr="00CA6971">
        <w:rPr>
          <w:sz w:val="40"/>
          <w:szCs w:val="40"/>
        </w:rPr>
        <w:t>Orașul Brașov este situat în centrul României, fiind printre cele mai importante orașe turistice ale țării, în perioada comunismului fiind și cel mai important centru industrial, exceptând Bucureștiul.</w:t>
      </w:r>
    </w:p>
    <w:p w:rsidR="00CA6971" w:rsidRPr="00CA6971" w:rsidRDefault="00CA6971" w:rsidP="00CA6971">
      <w:pPr>
        <w:rPr>
          <w:sz w:val="40"/>
          <w:szCs w:val="40"/>
        </w:rPr>
      </w:pPr>
    </w:p>
    <w:p w:rsidR="00CA6971" w:rsidRPr="00CA6971" w:rsidRDefault="00CA6971" w:rsidP="00CA6971">
      <w:pPr>
        <w:rPr>
          <w:sz w:val="40"/>
          <w:szCs w:val="40"/>
        </w:rPr>
      </w:pPr>
      <w:r w:rsidRPr="00CA6971">
        <w:rPr>
          <w:sz w:val="40"/>
          <w:szCs w:val="40"/>
        </w:rPr>
        <w:t>Poziționat strategic la intersecția mai multor masive montane, Brașovul reprezintă o atracție în special iarna pentru iubitorii sporturilor hibernale, dar și vara pentru cei ce îndrăgesc drumețiile montane și aerul curat.</w:t>
      </w:r>
    </w:p>
    <w:p w:rsidR="00CA6971" w:rsidRPr="00CA6971" w:rsidRDefault="00CA6971" w:rsidP="00CA6971">
      <w:pPr>
        <w:rPr>
          <w:sz w:val="40"/>
          <w:szCs w:val="40"/>
        </w:rPr>
      </w:pPr>
    </w:p>
    <w:p w:rsidR="00CA6971" w:rsidRPr="00CA6971" w:rsidRDefault="00CA6971" w:rsidP="00CA6971">
      <w:pPr>
        <w:rPr>
          <w:sz w:val="40"/>
          <w:szCs w:val="40"/>
        </w:rPr>
      </w:pPr>
      <w:r w:rsidRPr="00CA6971">
        <w:rPr>
          <w:sz w:val="40"/>
          <w:szCs w:val="40"/>
        </w:rPr>
        <w:t>Orașul se află în depresiunea Brașov și este mărginit la sud de Masivul Postăvaru și Masivul Piatra Mare, la vest de Munții Perșani, la nord de Munții Baraolt iar la est de Munții Întorsurii.</w:t>
      </w:r>
    </w:p>
    <w:p w:rsidR="00CA6971" w:rsidRPr="00CA6971" w:rsidRDefault="00CA6971" w:rsidP="00CA6971">
      <w:pPr>
        <w:rPr>
          <w:sz w:val="40"/>
          <w:szCs w:val="40"/>
        </w:rPr>
      </w:pPr>
    </w:p>
    <w:p w:rsidR="001217FA" w:rsidRPr="00CA6971" w:rsidRDefault="00CA6971" w:rsidP="00CA6971">
      <w:pPr>
        <w:rPr>
          <w:sz w:val="40"/>
          <w:szCs w:val="40"/>
        </w:rPr>
      </w:pPr>
      <w:r w:rsidRPr="00CA6971">
        <w:rPr>
          <w:sz w:val="40"/>
          <w:szCs w:val="40"/>
        </w:rPr>
        <w:t>Clima Brașovului este temperat-continentală, cu influențe excesive uneori pe perioadă anotimpului rece și cu precădere în luna ianuarie. Media multianuală a precipitațiilor se situează în jurul valorii de 600 de mm, iar temperatura medie multianuală este de aproximativ 8 grade Celsius.</w:t>
      </w:r>
    </w:p>
    <w:sectPr w:rsidR="001217FA" w:rsidRPr="00CA69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A6971"/>
    <w:rsid w:val="001217FA"/>
    <w:rsid w:val="00CA697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70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773</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2018-03-20T08:28:00Z</dcterms:created>
  <dcterms:modified xsi:type="dcterms:W3CDTF">2018-03-20T08:28:00Z</dcterms:modified>
</cp:coreProperties>
</file>